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645"/>
        <w:gridCol w:w="3597"/>
        <w:gridCol w:w="959"/>
        <w:gridCol w:w="849"/>
        <w:gridCol w:w="849"/>
        <w:gridCol w:w="849"/>
        <w:gridCol w:w="849"/>
        <w:gridCol w:w="85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惠州市实验中学关于邀请参与2024年1月至2024年12月用车租赁服务供应商报价（市内）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目的地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里程 (公里)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5-7座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10-15座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16-20座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21-29座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30-40座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40-52座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惠城区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桥西街道办事处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桥东街道办事处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龙丰街道办事处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江南街道办事处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江北街道办事处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河南岸街道办事处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小金口街道办事处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水口街道办事处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三栋镇、汝湖镇、马安镇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20以内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横沥镇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芦洲镇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大亚湾区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澳头街道办、西区办事处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霞涌街道办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60-80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仲恺区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东江产业园、惠南工业园惠环街道办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20以内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陈江街道办、沥林镇、潼侨镇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潼湖镇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惠阳区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淡水、秋长街道办事处、沙田镇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平潭镇、镇隆镇、永湖镇良井镇、新好镇、惠阳经济开发区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博罗县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罗阳镇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20以内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泰美镇、湖镇镇、龙溪镇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公庄镇、石坝镇、麻破镇、观音阁镇、杨侨镇、杨村镇、柏塘镇、横河镇、龙华镇、长宁镇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园洲镇、石湾镇、福田镇、罗浮山管委会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60-80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惠东县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平山街道办事处、大岭镇白花镇、梁化镇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20-40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稔山镇、多祝镇、白盆珠镇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60-80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铁涌镇、平海镇、吉隆镇安墩镇、巽察度假区、黄埠镇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80-100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港口度假区、宝口镇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100-120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高潭镇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120-140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龙门县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平陵镇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60-80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麻榨镇、龙华镇、龙江镇龙田镇、龙城街道办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80-100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永汉镇、龙潭镇、蓝天瑶族乡、密溪林场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100-120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地派镇、南昆山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120-140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/>
    <w:tbl>
      <w:tblPr>
        <w:tblW w:w="9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惠州市实验中学关于邀请参与2024年1月至2024年12月用车租赁服务供应商报价（市外）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目的地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5-7座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10-15座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16-20座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21-29座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30-40座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40-52座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汕头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潮州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揭阳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汕尾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东莞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肇庆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阳江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茂名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湛江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0DC43F13"/>
    <w:rsid w:val="55DD0B54"/>
    <w:rsid w:val="571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2023-12-29T11:14:18Z</dcterms:created>
  <dc:creator>XXZX007</dc:creator>
  <cp:lastModifiedBy>志杰同学</cp:lastModifiedBy>
  <dcterms:modified xsi:type="dcterms:W3CDTF">2023-12-29T11:37:59Z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365D32DA419B4171BC0F031442F95473_12</vt:lpwstr>
  </property>
</Properties>
</file>